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ED6" w:rsidRDefault="00FC5ED6"/>
    <w:p w:rsidR="008275D2" w:rsidRDefault="008275D2" w:rsidP="00B07B7A">
      <w:pPr>
        <w:spacing w:line="480" w:lineRule="auto"/>
        <w:jc w:val="center"/>
        <w:rPr>
          <w:rFonts w:ascii="Arial" w:hAnsi="Arial" w:cs="Arial"/>
          <w:szCs w:val="24"/>
          <w:lang w:val="es-ES" w:eastAsia="es-ES"/>
        </w:rPr>
      </w:pPr>
    </w:p>
    <w:p w:rsidR="00B07B7A" w:rsidRDefault="00B07B7A" w:rsidP="00B07B7A">
      <w:pPr>
        <w:spacing w:line="480" w:lineRule="auto"/>
        <w:jc w:val="center"/>
        <w:rPr>
          <w:rFonts w:ascii="Arial" w:hAnsi="Arial" w:cs="Arial"/>
          <w:szCs w:val="24"/>
          <w:lang w:val="es-ES" w:eastAsia="es-ES"/>
        </w:rPr>
      </w:pPr>
      <w:r w:rsidRPr="00E30BB0">
        <w:rPr>
          <w:rFonts w:ascii="Arial" w:hAnsi="Arial" w:cs="Arial"/>
          <w:szCs w:val="24"/>
          <w:lang w:val="es-ES" w:eastAsia="es-ES"/>
        </w:rPr>
        <w:t>En Pesos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6"/>
        <w:gridCol w:w="2196"/>
      </w:tblGrid>
      <w:tr w:rsidR="00B07B7A" w:rsidRPr="00E30BB0" w:rsidTr="009D7AC4">
        <w:trPr>
          <w:cantSplit/>
          <w:trHeight w:val="300"/>
          <w:jc w:val="center"/>
        </w:trPr>
        <w:tc>
          <w:tcPr>
            <w:tcW w:w="7016" w:type="dxa"/>
          </w:tcPr>
          <w:p w:rsidR="00B07B7A" w:rsidRPr="00E30BB0" w:rsidRDefault="00B07B7A" w:rsidP="004C1398">
            <w:pPr>
              <w:spacing w:before="240" w:line="480" w:lineRule="auto"/>
              <w:jc w:val="center"/>
              <w:rPr>
                <w:rFonts w:ascii="Arial" w:hAnsi="Arial" w:cs="Arial"/>
                <w:szCs w:val="24"/>
                <w:lang w:val="es-ES" w:eastAsia="es-ES"/>
              </w:rPr>
            </w:pPr>
            <w:r w:rsidRPr="00E30BB0">
              <w:rPr>
                <w:rFonts w:ascii="Arial" w:hAnsi="Arial" w:cs="Arial"/>
                <w:szCs w:val="24"/>
                <w:lang w:val="es-ES" w:eastAsia="es-ES"/>
              </w:rPr>
              <w:t>CONCEPTO</w:t>
            </w:r>
          </w:p>
        </w:tc>
        <w:tc>
          <w:tcPr>
            <w:tcW w:w="2196" w:type="dxa"/>
          </w:tcPr>
          <w:p w:rsidR="00B07B7A" w:rsidRPr="00E30BB0" w:rsidRDefault="00B07B7A" w:rsidP="004C1398">
            <w:pPr>
              <w:spacing w:before="240" w:line="480" w:lineRule="auto"/>
              <w:jc w:val="center"/>
              <w:rPr>
                <w:rFonts w:ascii="Arial" w:hAnsi="Arial" w:cs="Arial"/>
                <w:szCs w:val="24"/>
                <w:lang w:val="es-ES" w:eastAsia="es-ES"/>
              </w:rPr>
            </w:pPr>
            <w:r w:rsidRPr="00E30BB0">
              <w:rPr>
                <w:rFonts w:ascii="Arial" w:hAnsi="Arial" w:cs="Arial"/>
                <w:szCs w:val="24"/>
                <w:lang w:val="es-ES" w:eastAsia="es-ES"/>
              </w:rPr>
              <w:t>TOTAL</w:t>
            </w:r>
          </w:p>
        </w:tc>
      </w:tr>
      <w:tr w:rsidR="00B07B7A" w:rsidRPr="00E30BB0" w:rsidTr="009D7AC4">
        <w:trPr>
          <w:jc w:val="center"/>
        </w:trPr>
        <w:tc>
          <w:tcPr>
            <w:tcW w:w="7016" w:type="dxa"/>
          </w:tcPr>
          <w:p w:rsidR="00B07B7A" w:rsidRPr="00E30BB0" w:rsidRDefault="00B07B7A" w:rsidP="00B82F4D">
            <w:pPr>
              <w:spacing w:before="120" w:line="360" w:lineRule="auto"/>
              <w:rPr>
                <w:rFonts w:ascii="Arial" w:hAnsi="Arial" w:cs="Arial"/>
                <w:szCs w:val="24"/>
                <w:lang w:val="es-ES" w:eastAsia="es-ES"/>
              </w:rPr>
            </w:pPr>
            <w:r w:rsidRPr="00E30BB0">
              <w:rPr>
                <w:rFonts w:ascii="Arial" w:hAnsi="Arial" w:cs="Arial"/>
                <w:szCs w:val="24"/>
                <w:lang w:val="es-ES" w:eastAsia="es-ES"/>
              </w:rPr>
              <w:t xml:space="preserve">Beneficiarios de Leyes </w:t>
            </w:r>
            <w:proofErr w:type="spellStart"/>
            <w:r w:rsidRPr="00E30BB0">
              <w:rPr>
                <w:rFonts w:ascii="Arial" w:hAnsi="Arial" w:cs="Arial"/>
                <w:szCs w:val="24"/>
                <w:lang w:val="es-ES" w:eastAsia="es-ES"/>
              </w:rPr>
              <w:t>N</w:t>
            </w:r>
            <w:r>
              <w:rPr>
                <w:rFonts w:ascii="Arial" w:hAnsi="Arial" w:cs="Arial"/>
                <w:szCs w:val="24"/>
                <w:lang w:val="es-ES" w:eastAsia="es-ES"/>
              </w:rPr>
              <w:t>ros</w:t>
            </w:r>
            <w:proofErr w:type="spellEnd"/>
            <w:r>
              <w:rPr>
                <w:rFonts w:ascii="Arial" w:hAnsi="Arial" w:cs="Arial"/>
                <w:szCs w:val="24"/>
                <w:lang w:val="es-ES" w:eastAsia="es-ES"/>
              </w:rPr>
              <w:t>.</w:t>
            </w:r>
            <w:r w:rsidRPr="00E30BB0">
              <w:rPr>
                <w:rFonts w:ascii="Arial" w:hAnsi="Arial" w:cs="Arial"/>
                <w:szCs w:val="24"/>
                <w:lang w:val="es-ES" w:eastAsia="es-ES"/>
              </w:rPr>
              <w:t xml:space="preserve"> 24.411</w:t>
            </w:r>
            <w:r w:rsidR="00B82F4D">
              <w:rPr>
                <w:rFonts w:ascii="Arial" w:hAnsi="Arial" w:cs="Arial"/>
                <w:szCs w:val="24"/>
                <w:lang w:val="es-ES" w:eastAsia="es-ES"/>
              </w:rPr>
              <w:t>,</w:t>
            </w:r>
            <w:r w:rsidRPr="00E30BB0">
              <w:rPr>
                <w:rFonts w:ascii="Arial" w:hAnsi="Arial" w:cs="Arial"/>
                <w:szCs w:val="24"/>
                <w:lang w:val="es-ES" w:eastAsia="es-ES"/>
              </w:rPr>
              <w:t xml:space="preserve"> 24.043</w:t>
            </w:r>
            <w:r w:rsidR="00B82F4D">
              <w:rPr>
                <w:rFonts w:ascii="Arial" w:hAnsi="Arial" w:cs="Arial"/>
                <w:szCs w:val="24"/>
                <w:lang w:val="es-ES" w:eastAsia="es-ES"/>
              </w:rPr>
              <w:t>,</w:t>
            </w:r>
            <w:r w:rsidRPr="00E30BB0">
              <w:rPr>
                <w:rFonts w:ascii="Arial" w:hAnsi="Arial" w:cs="Arial"/>
                <w:szCs w:val="24"/>
                <w:lang w:val="es-ES" w:eastAsia="es-ES"/>
              </w:rPr>
              <w:t xml:space="preserve"> 25.192, 26.690</w:t>
            </w:r>
            <w:r>
              <w:rPr>
                <w:rFonts w:ascii="Arial" w:hAnsi="Arial" w:cs="Arial"/>
                <w:szCs w:val="24"/>
                <w:lang w:val="es-ES" w:eastAsia="es-ES"/>
              </w:rPr>
              <w:t>,</w:t>
            </w:r>
            <w:r w:rsidRPr="00E30BB0">
              <w:rPr>
                <w:rFonts w:ascii="Arial" w:hAnsi="Arial" w:cs="Arial"/>
                <w:szCs w:val="24"/>
                <w:lang w:val="es-ES" w:eastAsia="es-ES"/>
              </w:rPr>
              <w:t xml:space="preserve"> 27.139</w:t>
            </w:r>
            <w:r>
              <w:rPr>
                <w:rFonts w:ascii="Arial" w:hAnsi="Arial" w:cs="Arial"/>
                <w:szCs w:val="24"/>
                <w:lang w:val="es-ES" w:eastAsia="es-ES"/>
              </w:rPr>
              <w:t xml:space="preserve"> y 27.179</w:t>
            </w:r>
          </w:p>
        </w:tc>
        <w:tc>
          <w:tcPr>
            <w:tcW w:w="2196" w:type="dxa"/>
          </w:tcPr>
          <w:p w:rsidR="00B07B7A" w:rsidRPr="00E30BB0" w:rsidRDefault="009D7AC4" w:rsidP="009D7AC4">
            <w:pPr>
              <w:spacing w:before="120" w:line="360" w:lineRule="auto"/>
              <w:jc w:val="right"/>
              <w:rPr>
                <w:rFonts w:ascii="Arial" w:hAnsi="Arial" w:cs="Arial"/>
                <w:szCs w:val="24"/>
                <w:lang w:val="es-ES" w:eastAsia="es-ES"/>
              </w:rPr>
            </w:pPr>
            <w:r>
              <w:rPr>
                <w:rFonts w:ascii="Arial" w:hAnsi="Arial" w:cs="Arial"/>
                <w:szCs w:val="24"/>
                <w:lang w:val="es-ES" w:eastAsia="es-ES"/>
              </w:rPr>
              <w:t>9</w:t>
            </w:r>
            <w:r w:rsidR="00B07B7A" w:rsidRPr="00E30BB0">
              <w:rPr>
                <w:rFonts w:ascii="Arial" w:hAnsi="Arial" w:cs="Arial"/>
                <w:szCs w:val="24"/>
                <w:lang w:val="es-ES" w:eastAsia="es-ES"/>
              </w:rPr>
              <w:t>.</w:t>
            </w:r>
            <w:r>
              <w:rPr>
                <w:rFonts w:ascii="Arial" w:hAnsi="Arial" w:cs="Arial"/>
                <w:szCs w:val="24"/>
                <w:lang w:val="es-ES" w:eastAsia="es-ES"/>
              </w:rPr>
              <w:t>0</w:t>
            </w:r>
            <w:r w:rsidR="00B07B7A" w:rsidRPr="00E30BB0">
              <w:rPr>
                <w:rFonts w:ascii="Arial" w:hAnsi="Arial" w:cs="Arial"/>
                <w:szCs w:val="24"/>
                <w:lang w:val="es-ES" w:eastAsia="es-ES"/>
              </w:rPr>
              <w:t>00.000.000</w:t>
            </w:r>
          </w:p>
        </w:tc>
      </w:tr>
      <w:tr w:rsidR="00B07B7A" w:rsidRPr="00E30BB0" w:rsidTr="009D7AC4">
        <w:trPr>
          <w:jc w:val="center"/>
        </w:trPr>
        <w:tc>
          <w:tcPr>
            <w:tcW w:w="7016" w:type="dxa"/>
          </w:tcPr>
          <w:p w:rsidR="00B07B7A" w:rsidRPr="00E30BB0" w:rsidRDefault="00B07B7A" w:rsidP="004C1398">
            <w:pPr>
              <w:spacing w:before="120" w:line="360" w:lineRule="auto"/>
              <w:rPr>
                <w:rFonts w:ascii="Arial" w:hAnsi="Arial" w:cs="Arial"/>
                <w:szCs w:val="24"/>
                <w:lang w:val="es-ES" w:eastAsia="es-ES"/>
              </w:rPr>
            </w:pPr>
            <w:r w:rsidRPr="00E30BB0">
              <w:rPr>
                <w:rFonts w:ascii="Arial" w:hAnsi="Arial" w:cs="Arial"/>
                <w:szCs w:val="24"/>
                <w:lang w:val="es-ES" w:eastAsia="es-ES"/>
              </w:rPr>
              <w:t xml:space="preserve">Leyes </w:t>
            </w:r>
            <w:proofErr w:type="spellStart"/>
            <w:r w:rsidRPr="00E30BB0">
              <w:rPr>
                <w:rFonts w:ascii="Arial" w:hAnsi="Arial" w:cs="Arial"/>
                <w:szCs w:val="24"/>
                <w:lang w:val="es-ES" w:eastAsia="es-ES"/>
              </w:rPr>
              <w:t>Nros</w:t>
            </w:r>
            <w:proofErr w:type="spellEnd"/>
            <w:r w:rsidRPr="00E30BB0">
              <w:rPr>
                <w:rFonts w:ascii="Arial" w:hAnsi="Arial" w:cs="Arial"/>
                <w:szCs w:val="24"/>
                <w:lang w:val="es-ES" w:eastAsia="es-ES"/>
              </w:rPr>
              <w:t>. 25.471, 26.572, 26.700</w:t>
            </w:r>
            <w:r>
              <w:rPr>
                <w:rFonts w:ascii="Arial" w:hAnsi="Arial" w:cs="Arial"/>
                <w:szCs w:val="24"/>
                <w:lang w:val="es-ES" w:eastAsia="es-ES"/>
              </w:rPr>
              <w:t xml:space="preserve"> y</w:t>
            </w:r>
            <w:r w:rsidRPr="00E30BB0">
              <w:rPr>
                <w:rFonts w:ascii="Arial" w:hAnsi="Arial" w:cs="Arial"/>
                <w:szCs w:val="24"/>
                <w:lang w:val="es-ES" w:eastAsia="es-ES"/>
              </w:rPr>
              <w:t xml:space="preserve"> 27.133</w:t>
            </w:r>
          </w:p>
        </w:tc>
        <w:tc>
          <w:tcPr>
            <w:tcW w:w="2196" w:type="dxa"/>
          </w:tcPr>
          <w:p w:rsidR="00B07B7A" w:rsidRPr="00E30BB0" w:rsidRDefault="009D7AC4" w:rsidP="009D7AC4">
            <w:pPr>
              <w:spacing w:before="120" w:line="360" w:lineRule="auto"/>
              <w:jc w:val="right"/>
              <w:rPr>
                <w:rFonts w:ascii="Arial" w:hAnsi="Arial" w:cs="Arial"/>
                <w:szCs w:val="24"/>
                <w:lang w:val="es-ES" w:eastAsia="es-ES"/>
              </w:rPr>
            </w:pPr>
            <w:r>
              <w:rPr>
                <w:rFonts w:ascii="Arial" w:hAnsi="Arial" w:cs="Arial"/>
                <w:szCs w:val="24"/>
                <w:lang w:val="es-ES" w:eastAsia="es-ES"/>
              </w:rPr>
              <w:t>3</w:t>
            </w:r>
            <w:r w:rsidR="00B07B7A" w:rsidRPr="00E30BB0">
              <w:rPr>
                <w:rFonts w:ascii="Arial" w:hAnsi="Arial" w:cs="Arial"/>
                <w:szCs w:val="24"/>
                <w:lang w:val="es-ES" w:eastAsia="es-ES"/>
              </w:rPr>
              <w:t>.</w:t>
            </w:r>
            <w:r>
              <w:rPr>
                <w:rFonts w:ascii="Arial" w:hAnsi="Arial" w:cs="Arial"/>
                <w:szCs w:val="24"/>
                <w:lang w:val="es-ES" w:eastAsia="es-ES"/>
              </w:rPr>
              <w:t>1</w:t>
            </w:r>
            <w:r w:rsidR="00B07B7A" w:rsidRPr="00E30BB0">
              <w:rPr>
                <w:rFonts w:ascii="Arial" w:hAnsi="Arial" w:cs="Arial"/>
                <w:szCs w:val="24"/>
                <w:lang w:val="es-ES" w:eastAsia="es-ES"/>
              </w:rPr>
              <w:t>00.000.000</w:t>
            </w:r>
          </w:p>
        </w:tc>
      </w:tr>
      <w:tr w:rsidR="00B07B7A" w:rsidRPr="00E30BB0" w:rsidTr="009D7AC4">
        <w:trPr>
          <w:jc w:val="center"/>
        </w:trPr>
        <w:tc>
          <w:tcPr>
            <w:tcW w:w="7016" w:type="dxa"/>
          </w:tcPr>
          <w:p w:rsidR="00B07B7A" w:rsidRPr="00E30BB0" w:rsidRDefault="00B07B7A" w:rsidP="004C1398">
            <w:pPr>
              <w:spacing w:before="120" w:line="360" w:lineRule="auto"/>
              <w:jc w:val="center"/>
              <w:rPr>
                <w:rFonts w:ascii="Arial" w:hAnsi="Arial" w:cs="Arial"/>
                <w:szCs w:val="24"/>
                <w:lang w:val="es-ES" w:eastAsia="es-ES"/>
              </w:rPr>
            </w:pPr>
            <w:r w:rsidRPr="00E30BB0">
              <w:rPr>
                <w:rFonts w:ascii="Arial" w:hAnsi="Arial" w:cs="Arial"/>
                <w:szCs w:val="24"/>
                <w:lang w:val="es-ES" w:eastAsia="es-ES"/>
              </w:rPr>
              <w:t>TOTAL</w:t>
            </w:r>
          </w:p>
        </w:tc>
        <w:tc>
          <w:tcPr>
            <w:tcW w:w="2196" w:type="dxa"/>
          </w:tcPr>
          <w:p w:rsidR="00B07B7A" w:rsidRPr="00E30BB0" w:rsidRDefault="009D7AC4" w:rsidP="009D7AC4">
            <w:pPr>
              <w:spacing w:before="120" w:line="360" w:lineRule="auto"/>
              <w:jc w:val="right"/>
              <w:rPr>
                <w:rFonts w:ascii="Arial" w:hAnsi="Arial" w:cs="Arial"/>
                <w:szCs w:val="24"/>
                <w:lang w:val="es-ES" w:eastAsia="es-ES"/>
              </w:rPr>
            </w:pPr>
            <w:r>
              <w:rPr>
                <w:rFonts w:ascii="Arial" w:hAnsi="Arial" w:cs="Arial"/>
                <w:szCs w:val="24"/>
                <w:lang w:val="es-ES" w:eastAsia="es-ES"/>
              </w:rPr>
              <w:t>12</w:t>
            </w:r>
            <w:r w:rsidR="00B07B7A" w:rsidRPr="00E30BB0">
              <w:rPr>
                <w:rFonts w:ascii="Arial" w:hAnsi="Arial" w:cs="Arial"/>
                <w:szCs w:val="24"/>
                <w:lang w:val="es-ES" w:eastAsia="es-ES"/>
              </w:rPr>
              <w:t>.</w:t>
            </w:r>
            <w:r>
              <w:rPr>
                <w:rFonts w:ascii="Arial" w:hAnsi="Arial" w:cs="Arial"/>
                <w:szCs w:val="24"/>
                <w:lang w:val="es-ES" w:eastAsia="es-ES"/>
              </w:rPr>
              <w:t>1</w:t>
            </w:r>
            <w:r w:rsidR="00B07B7A" w:rsidRPr="00E30BB0">
              <w:rPr>
                <w:rFonts w:ascii="Arial" w:hAnsi="Arial" w:cs="Arial"/>
                <w:szCs w:val="24"/>
                <w:lang w:val="es-ES" w:eastAsia="es-ES"/>
              </w:rPr>
              <w:t>00.000.000</w:t>
            </w:r>
          </w:p>
        </w:tc>
      </w:tr>
    </w:tbl>
    <w:p w:rsidR="00B82F4D" w:rsidRDefault="00B82F4D">
      <w:pPr>
        <w:rPr>
          <w:sz w:val="20"/>
          <w:szCs w:val="20"/>
        </w:rPr>
      </w:pPr>
    </w:p>
    <w:p w:rsidR="00B82F4D" w:rsidRPr="00B82F4D" w:rsidRDefault="00B82F4D" w:rsidP="00B82F4D">
      <w:pPr>
        <w:rPr>
          <w:sz w:val="20"/>
          <w:szCs w:val="20"/>
        </w:rPr>
      </w:pPr>
    </w:p>
    <w:p w:rsidR="00B82F4D" w:rsidRDefault="00B82F4D" w:rsidP="00B82F4D">
      <w:pPr>
        <w:rPr>
          <w:sz w:val="20"/>
          <w:szCs w:val="20"/>
        </w:rPr>
      </w:pPr>
    </w:p>
    <w:p w:rsidR="00B07B7A" w:rsidRPr="00B82F4D" w:rsidRDefault="00B82F4D" w:rsidP="00B82F4D">
      <w:pPr>
        <w:tabs>
          <w:tab w:val="left" w:pos="3624"/>
        </w:tabs>
        <w:rPr>
          <w:sz w:val="20"/>
          <w:szCs w:val="20"/>
        </w:rPr>
      </w:pPr>
      <w:r>
        <w:rPr>
          <w:sz w:val="20"/>
          <w:szCs w:val="20"/>
        </w:rPr>
        <w:tab/>
      </w:r>
      <w:bookmarkStart w:id="0" w:name="_GoBack"/>
      <w:bookmarkEnd w:id="0"/>
    </w:p>
    <w:sectPr w:rsidR="00B07B7A" w:rsidRPr="00B82F4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109" w:rsidRDefault="00AD7109" w:rsidP="00740E20">
      <w:r>
        <w:separator/>
      </w:r>
    </w:p>
  </w:endnote>
  <w:endnote w:type="continuationSeparator" w:id="0">
    <w:p w:rsidR="00AD7109" w:rsidRDefault="00AD7109" w:rsidP="0074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398" w:rsidRDefault="004C1398">
    <w:pPr>
      <w:pStyle w:val="Piedepgina"/>
      <w:jc w:val="right"/>
    </w:pPr>
  </w:p>
  <w:p w:rsidR="004C1398" w:rsidRDefault="004C139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109" w:rsidRDefault="00AD7109" w:rsidP="00740E20">
      <w:r>
        <w:separator/>
      </w:r>
    </w:p>
  </w:footnote>
  <w:footnote w:type="continuationSeparator" w:id="0">
    <w:p w:rsidR="00AD7109" w:rsidRDefault="00AD7109" w:rsidP="00740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4A3" w:rsidRDefault="003634A3" w:rsidP="003634A3">
    <w:pPr>
      <w:ind w:right="-234"/>
      <w:jc w:val="right"/>
      <w:rPr>
        <w:rFonts w:ascii="Arial" w:hAnsi="Arial" w:cs="Arial"/>
        <w:b/>
        <w:szCs w:val="24"/>
        <w:lang w:val="es-ES" w:eastAsia="es-ES"/>
      </w:rPr>
    </w:pPr>
  </w:p>
  <w:p w:rsidR="00B82F4D" w:rsidRPr="00E30BB0" w:rsidRDefault="00B82F4D" w:rsidP="003634A3">
    <w:pPr>
      <w:ind w:right="-234"/>
      <w:jc w:val="right"/>
      <w:rPr>
        <w:rFonts w:ascii="Arial" w:hAnsi="Arial" w:cs="Arial"/>
        <w:b/>
        <w:szCs w:val="24"/>
        <w:lang w:val="es-ES" w:eastAsia="es-ES"/>
      </w:rPr>
    </w:pPr>
    <w:r w:rsidRPr="00E30BB0">
      <w:rPr>
        <w:rFonts w:ascii="Arial" w:hAnsi="Arial" w:cs="Arial"/>
        <w:b/>
        <w:szCs w:val="24"/>
        <w:lang w:val="es-ES" w:eastAsia="es-ES"/>
      </w:rPr>
      <w:t xml:space="preserve">Planilla Anexa al Artículo </w:t>
    </w:r>
    <w:r>
      <w:rPr>
        <w:rFonts w:ascii="Arial" w:hAnsi="Arial" w:cs="Arial"/>
        <w:b/>
        <w:szCs w:val="24"/>
        <w:lang w:val="es-ES" w:eastAsia="es-ES"/>
      </w:rPr>
      <w:t>4</w:t>
    </w:r>
    <w:r w:rsidR="003E6B54">
      <w:rPr>
        <w:rFonts w:ascii="Arial" w:hAnsi="Arial" w:cs="Arial"/>
        <w:b/>
        <w:szCs w:val="24"/>
        <w:lang w:val="es-ES" w:eastAsia="es-ES"/>
      </w:rPr>
      <w:t>5</w:t>
    </w:r>
  </w:p>
  <w:p w:rsidR="00B82F4D" w:rsidRPr="00E30BB0" w:rsidRDefault="00B82F4D" w:rsidP="00B82F4D">
    <w:pPr>
      <w:spacing w:line="480" w:lineRule="auto"/>
      <w:jc w:val="left"/>
      <w:rPr>
        <w:rFonts w:ascii="Arial" w:hAnsi="Arial" w:cs="Arial"/>
        <w:b/>
        <w:szCs w:val="24"/>
        <w:lang w:val="es-ES" w:eastAsia="es-ES"/>
      </w:rPr>
    </w:pPr>
  </w:p>
  <w:p w:rsidR="00B82F4D" w:rsidRDefault="00B82F4D" w:rsidP="003634A3">
    <w:pPr>
      <w:keepNext/>
      <w:spacing w:before="240" w:after="60" w:line="480" w:lineRule="auto"/>
      <w:jc w:val="center"/>
      <w:outlineLvl w:val="1"/>
    </w:pPr>
    <w:r w:rsidRPr="00E30BB0">
      <w:rPr>
        <w:rFonts w:ascii="Arial" w:hAnsi="Arial" w:cs="Arial"/>
        <w:b/>
        <w:bCs/>
        <w:iCs/>
        <w:szCs w:val="24"/>
        <w:lang w:val="es-ES" w:eastAsia="es-ES"/>
      </w:rPr>
      <w:t>COLOCACION DE BONOS DE CONSOLIDACION DE DEUDAS</w:t>
    </w:r>
  </w:p>
  <w:p w:rsidR="00B82F4D" w:rsidRDefault="00B82F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973"/>
    <w:rsid w:val="0001459E"/>
    <w:rsid w:val="00024344"/>
    <w:rsid w:val="000B5D76"/>
    <w:rsid w:val="000D177E"/>
    <w:rsid w:val="00104F45"/>
    <w:rsid w:val="00200EDC"/>
    <w:rsid w:val="00216611"/>
    <w:rsid w:val="00257BC8"/>
    <w:rsid w:val="002B50EA"/>
    <w:rsid w:val="003634A3"/>
    <w:rsid w:val="00371973"/>
    <w:rsid w:val="003D2593"/>
    <w:rsid w:val="003E6B54"/>
    <w:rsid w:val="00422551"/>
    <w:rsid w:val="00475C80"/>
    <w:rsid w:val="004C1398"/>
    <w:rsid w:val="00664267"/>
    <w:rsid w:val="0068117B"/>
    <w:rsid w:val="006C3776"/>
    <w:rsid w:val="00740E20"/>
    <w:rsid w:val="007B5765"/>
    <w:rsid w:val="007D5AE3"/>
    <w:rsid w:val="008275D2"/>
    <w:rsid w:val="00844F24"/>
    <w:rsid w:val="008F477B"/>
    <w:rsid w:val="00922BDA"/>
    <w:rsid w:val="00981235"/>
    <w:rsid w:val="009D4B5C"/>
    <w:rsid w:val="009D7AC4"/>
    <w:rsid w:val="00A1683F"/>
    <w:rsid w:val="00AD7109"/>
    <w:rsid w:val="00B07B7A"/>
    <w:rsid w:val="00B250F4"/>
    <w:rsid w:val="00B4729C"/>
    <w:rsid w:val="00B60B7F"/>
    <w:rsid w:val="00B82F4D"/>
    <w:rsid w:val="00B96E07"/>
    <w:rsid w:val="00BE0742"/>
    <w:rsid w:val="00C5376C"/>
    <w:rsid w:val="00D82C60"/>
    <w:rsid w:val="00DF4A87"/>
    <w:rsid w:val="00DF58A7"/>
    <w:rsid w:val="00E061C1"/>
    <w:rsid w:val="00E241DB"/>
    <w:rsid w:val="00E94D05"/>
    <w:rsid w:val="00F410F9"/>
    <w:rsid w:val="00FC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33EE8B-F18F-40FC-A032-57A862CD5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973"/>
    <w:pPr>
      <w:spacing w:after="0" w:line="240" w:lineRule="auto"/>
      <w:jc w:val="both"/>
    </w:pPr>
    <w:rPr>
      <w:rFonts w:ascii="Calibri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7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40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0E20"/>
    <w:rPr>
      <w:rFonts w:ascii="Calibri" w:hAnsi="Calibri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40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0E20"/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C7256-AEF9-4084-8709-73A173320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Template</dc:creator>
  <cp:lastModifiedBy>Luciano Adrián Vecchio</cp:lastModifiedBy>
  <cp:revision>8</cp:revision>
  <dcterms:created xsi:type="dcterms:W3CDTF">2022-09-09T21:31:00Z</dcterms:created>
  <dcterms:modified xsi:type="dcterms:W3CDTF">2022-09-15T03:42:00Z</dcterms:modified>
</cp:coreProperties>
</file>